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3EEA" w14:textId="3E3469C6" w:rsidR="00E1711A" w:rsidRPr="00E1711A" w:rsidRDefault="00E1711A" w:rsidP="008D4812">
      <w:pPr>
        <w:jc w:val="center"/>
        <w:rPr>
          <w:rFonts w:ascii="Segoe UI Semibold" w:hAnsi="Segoe UI Semibold" w:cs="Segoe UI Semibold"/>
          <w:sz w:val="28"/>
          <w:szCs w:val="28"/>
          <w:u w:val="single"/>
        </w:rPr>
      </w:pPr>
      <w:r w:rsidRPr="00E1711A">
        <w:rPr>
          <w:rFonts w:ascii="Segoe UI Semibold" w:hAnsi="Segoe UI Semibold" w:cs="Segoe UI Semibold"/>
          <w:sz w:val="28"/>
          <w:szCs w:val="28"/>
          <w:u w:val="single"/>
        </w:rPr>
        <w:t>Addendum to Urchfont CE Primary School Attendance Policy in light of the Covid-19 pandemic</w:t>
      </w:r>
    </w:p>
    <w:p w14:paraId="1B48256E" w14:textId="77777777" w:rsidR="00E1711A" w:rsidRPr="00E1711A" w:rsidRDefault="00E1711A" w:rsidP="00E1711A">
      <w:pPr>
        <w:jc w:val="both"/>
        <w:rPr>
          <w:rFonts w:ascii="Segoe UI Semibold" w:hAnsi="Segoe UI Semibold" w:cs="Segoe UI Semibold"/>
          <w:sz w:val="24"/>
          <w:szCs w:val="24"/>
        </w:rPr>
      </w:pPr>
    </w:p>
    <w:p w14:paraId="20EEF379"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This addendum provides additional information in respect of how the current Attendance Policy for Urchfont CE Primary School will be applied during the current Covid-19 pandemic. It should be read in conjunction with that policy. </w:t>
      </w:r>
    </w:p>
    <w:p w14:paraId="1BE13544"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The addendum will apply for as long as the government guidance states that changes to pupils’ attendance at school remain in place. </w:t>
      </w:r>
    </w:p>
    <w:p w14:paraId="3A38D421" w14:textId="77777777" w:rsidR="00E1711A" w:rsidRPr="003B5A7D" w:rsidRDefault="00E1711A" w:rsidP="00E1711A">
      <w:pPr>
        <w:jc w:val="both"/>
        <w:rPr>
          <w:rFonts w:ascii="Segoe UI Semibold" w:hAnsi="Segoe UI Semibold" w:cs="Segoe UI Semibold"/>
          <w:u w:val="single"/>
        </w:rPr>
      </w:pPr>
      <w:bookmarkStart w:id="0" w:name="_GoBack"/>
      <w:r w:rsidRPr="003B5A7D">
        <w:rPr>
          <w:rFonts w:ascii="Segoe UI Semibold" w:hAnsi="Segoe UI Semibold" w:cs="Segoe UI Semibold"/>
          <w:u w:val="single"/>
        </w:rPr>
        <w:t xml:space="preserve">Compulsory Attendance at School: </w:t>
      </w:r>
    </w:p>
    <w:bookmarkEnd w:id="0"/>
    <w:p w14:paraId="3B9B452E"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As per government guidance, the requirement for pupils to attend school every day has ceased to be compulsory. Parents currently may choose whether to send their children. Attendance is however, encouraged. As such, the current legislation around school attendance has been relaxed. Parents will not be prosecuted or fined if they choose not to send their children to school during this current period. </w:t>
      </w:r>
    </w:p>
    <w:p w14:paraId="4B30B0D0" w14:textId="6C22B1E5"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Absence from school remains detrimental to a child’s education. During this period, any unexplained absence from school will be followed up in the normal manner as per the existing policy. This is in line with our Child Protection policy and practices. </w:t>
      </w:r>
    </w:p>
    <w:p w14:paraId="0F4013DD"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The definitions regarding authorised and unauthorised absence as outlined in the policy remain. Pupils absence will still be regarded as unauthorised for the reasons listed in the policy. </w:t>
      </w:r>
    </w:p>
    <w:p w14:paraId="3B648B70" w14:textId="71806277" w:rsidR="00E1711A" w:rsidRDefault="00E1711A" w:rsidP="00E1711A">
      <w:pPr>
        <w:jc w:val="both"/>
        <w:rPr>
          <w:rFonts w:ascii="Segoe UI Semibold" w:hAnsi="Segoe UI Semibold" w:cs="Segoe UI Semibold"/>
        </w:rPr>
      </w:pPr>
      <w:r w:rsidRPr="008D4812">
        <w:rPr>
          <w:rFonts w:ascii="Segoe UI Semibold" w:hAnsi="Segoe UI Semibold" w:cs="Segoe UI Semibold"/>
        </w:rPr>
        <w:t xml:space="preserve">The policy surrounding term time holidays remains in place. Term time holidays are not permitted. </w:t>
      </w:r>
    </w:p>
    <w:p w14:paraId="654E57E7" w14:textId="4B71B6D9" w:rsidR="006B7D05" w:rsidRPr="008D4812" w:rsidRDefault="006B7D05" w:rsidP="00E1711A">
      <w:pPr>
        <w:jc w:val="both"/>
        <w:rPr>
          <w:rFonts w:ascii="Segoe UI Semibold" w:hAnsi="Segoe UI Semibold" w:cs="Segoe UI Semibold"/>
        </w:rPr>
      </w:pPr>
      <w:r>
        <w:rPr>
          <w:rFonts w:ascii="Segoe UI Semibold" w:hAnsi="Segoe UI Semibold" w:cs="Segoe UI Semibold"/>
        </w:rPr>
        <w:t>Due to the temporary socially distancing measures that have to be implemented, especially the staggered start times, the attendance registers will remain open for a longer period of time in the mornings.</w:t>
      </w:r>
    </w:p>
    <w:p w14:paraId="690E916A"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It is likely at this time that many pupils will fall into the current definition of persistently absent. As such the definition of persistently absent will be suspended for this period. As such, schools will not actively pursue parents when pupils are persistently absent. Schools will however work with parents where pupils are absent from school for an unauthorised reason or regularly absent for authorised reasons. </w:t>
      </w:r>
    </w:p>
    <w:p w14:paraId="2A7E2CFD" w14:textId="5CB755CA"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We will continue to apply all safeguarding responsibilities connected to pupil attendance at school as detailed in the policy. </w:t>
      </w:r>
    </w:p>
    <w:p w14:paraId="270AB287" w14:textId="77777777" w:rsidR="00E1711A" w:rsidRPr="008D4812" w:rsidRDefault="00E1711A" w:rsidP="00E1711A">
      <w:pPr>
        <w:jc w:val="both"/>
        <w:rPr>
          <w:rFonts w:ascii="Segoe UI Semibold" w:hAnsi="Segoe UI Semibold" w:cs="Segoe UI Semibold"/>
        </w:rPr>
      </w:pPr>
      <w:r w:rsidRPr="008D4812">
        <w:rPr>
          <w:rFonts w:ascii="Segoe UI Semibold" w:hAnsi="Segoe UI Semibold" w:cs="Segoe UI Semibold"/>
        </w:rPr>
        <w:t xml:space="preserve">We will continue to promote good attendance and celebrate this. </w:t>
      </w:r>
    </w:p>
    <w:p w14:paraId="7DAEA916" w14:textId="79F8F76B" w:rsidR="00E1711A" w:rsidRPr="008D4812" w:rsidRDefault="00E1711A" w:rsidP="00E1711A">
      <w:pPr>
        <w:jc w:val="both"/>
        <w:rPr>
          <w:rFonts w:ascii="Segoe UI Semibold" w:hAnsi="Segoe UI Semibold" w:cs="Segoe UI Semibold"/>
          <w:color w:val="FF0000"/>
        </w:rPr>
      </w:pPr>
      <w:r w:rsidRPr="008D4812">
        <w:rPr>
          <w:rFonts w:ascii="Segoe UI Semibold" w:hAnsi="Segoe UI Semibold" w:cs="Segoe UI Semibold"/>
        </w:rPr>
        <w:t xml:space="preserve">As per the government and Public Health England Guidance, pupils who are ill or who fall ill whilst at school will be required to stay away from school. If Covid-19 is suspected, pupils should stay away from school, as should their siblings and other members of their household, until they have recovered or have received a negative test. Proof of a negative </w:t>
      </w:r>
      <w:r w:rsidRPr="008D4812">
        <w:rPr>
          <w:rFonts w:ascii="Segoe UI Semibold" w:hAnsi="Segoe UI Semibold" w:cs="Segoe UI Semibold"/>
        </w:rPr>
        <w:lastRenderedPageBreak/>
        <w:t>test will be requested befo</w:t>
      </w:r>
      <w:r w:rsidR="00270577" w:rsidRPr="008D4812">
        <w:rPr>
          <w:rFonts w:ascii="Segoe UI Semibold" w:hAnsi="Segoe UI Semibold" w:cs="Segoe UI Semibold"/>
        </w:rPr>
        <w:t>re the pupil returns to school, whether this is before</w:t>
      </w:r>
      <w:r w:rsidRPr="008D4812">
        <w:rPr>
          <w:rFonts w:ascii="Segoe UI Semibold" w:hAnsi="Segoe UI Semibold" w:cs="Segoe UI Semibold"/>
        </w:rPr>
        <w:t xml:space="preserve"> the </w:t>
      </w:r>
      <w:proofErr w:type="gramStart"/>
      <w:r w:rsidRPr="008D4812">
        <w:rPr>
          <w:rFonts w:ascii="Segoe UI Semibold" w:hAnsi="Segoe UI Semibold" w:cs="Segoe UI Semibold"/>
        </w:rPr>
        <w:t>7 day</w:t>
      </w:r>
      <w:proofErr w:type="gramEnd"/>
      <w:r w:rsidRPr="008D4812">
        <w:rPr>
          <w:rFonts w:ascii="Segoe UI Semibold" w:hAnsi="Segoe UI Semibold" w:cs="Segoe UI Semibold"/>
        </w:rPr>
        <w:t xml:space="preserve"> isolation period, or </w:t>
      </w:r>
      <w:r w:rsidR="000A15AE" w:rsidRPr="008D4812">
        <w:rPr>
          <w:rFonts w:ascii="Segoe UI Semibold" w:hAnsi="Segoe UI Semibold" w:cs="Segoe UI Semibold"/>
        </w:rPr>
        <w:t xml:space="preserve">after </w:t>
      </w:r>
      <w:r w:rsidRPr="008D4812">
        <w:rPr>
          <w:rFonts w:ascii="Segoe UI Semibold" w:hAnsi="Segoe UI Semibold" w:cs="Segoe UI Semibold"/>
        </w:rPr>
        <w:t xml:space="preserve">the 7 day isolation period </w:t>
      </w:r>
      <w:r w:rsidR="00270577" w:rsidRPr="008D4812">
        <w:rPr>
          <w:rFonts w:ascii="Segoe UI Semibold" w:hAnsi="Segoe UI Semibold" w:cs="Segoe UI Semibold"/>
        </w:rPr>
        <w:t>has</w:t>
      </w:r>
      <w:r w:rsidRPr="008D4812">
        <w:rPr>
          <w:rFonts w:ascii="Segoe UI Semibold" w:hAnsi="Segoe UI Semibold" w:cs="Segoe UI Semibold"/>
        </w:rPr>
        <w:t xml:space="preserve"> passed.</w:t>
      </w:r>
    </w:p>
    <w:p w14:paraId="511D6A49" w14:textId="77777777" w:rsidR="00270577" w:rsidRDefault="00270577" w:rsidP="00E1711A">
      <w:pPr>
        <w:jc w:val="both"/>
        <w:rPr>
          <w:rFonts w:ascii="Segoe UI Semibold" w:hAnsi="Segoe UI Semibold" w:cs="Segoe UI Semibold"/>
          <w:color w:val="FF0000"/>
          <w:sz w:val="24"/>
          <w:szCs w:val="24"/>
        </w:rPr>
      </w:pPr>
    </w:p>
    <w:p w14:paraId="789F30E2" w14:textId="77777777" w:rsidR="00270577" w:rsidRDefault="00270577" w:rsidP="00E1711A">
      <w:pPr>
        <w:jc w:val="both"/>
        <w:rPr>
          <w:rFonts w:ascii="Segoe UI Semibold" w:hAnsi="Segoe UI Semibold" w:cs="Segoe UI Semibold"/>
          <w:color w:val="FF0000"/>
          <w:sz w:val="24"/>
          <w:szCs w:val="24"/>
        </w:rPr>
      </w:pPr>
    </w:p>
    <w:p w14:paraId="7A8E62F1" w14:textId="70FB5EBF" w:rsidR="00270577" w:rsidRPr="00270577" w:rsidRDefault="00270577" w:rsidP="00E1711A">
      <w:pPr>
        <w:jc w:val="both"/>
        <w:rPr>
          <w:rFonts w:ascii="Segoe UI Semibold" w:hAnsi="Segoe UI Semibold" w:cs="Segoe UI Semibold"/>
          <w:color w:val="FF0000"/>
          <w:sz w:val="24"/>
          <w:szCs w:val="24"/>
        </w:rPr>
      </w:pPr>
    </w:p>
    <w:sectPr w:rsidR="00270577" w:rsidRPr="002705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5A07" w14:textId="77777777" w:rsidR="00ED18AD" w:rsidRDefault="00ED18AD" w:rsidP="00E1711A">
      <w:pPr>
        <w:spacing w:after="0" w:line="240" w:lineRule="auto"/>
      </w:pPr>
      <w:r>
        <w:separator/>
      </w:r>
    </w:p>
  </w:endnote>
  <w:endnote w:type="continuationSeparator" w:id="0">
    <w:p w14:paraId="75A17700" w14:textId="77777777" w:rsidR="00ED18AD" w:rsidRDefault="00ED18AD" w:rsidP="00E1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0888D" w14:textId="77777777" w:rsidR="00ED18AD" w:rsidRDefault="00ED18AD" w:rsidP="00E1711A">
      <w:pPr>
        <w:spacing w:after="0" w:line="240" w:lineRule="auto"/>
      </w:pPr>
      <w:r>
        <w:separator/>
      </w:r>
    </w:p>
  </w:footnote>
  <w:footnote w:type="continuationSeparator" w:id="0">
    <w:p w14:paraId="7327107A" w14:textId="77777777" w:rsidR="00ED18AD" w:rsidRDefault="00ED18AD" w:rsidP="00E1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12AA" w14:textId="77777777" w:rsidR="00E15AEA" w:rsidRDefault="00E15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1A"/>
    <w:rsid w:val="0000533A"/>
    <w:rsid w:val="000A15AE"/>
    <w:rsid w:val="00270577"/>
    <w:rsid w:val="003B5A7D"/>
    <w:rsid w:val="006B7D05"/>
    <w:rsid w:val="007913A8"/>
    <w:rsid w:val="00884E4D"/>
    <w:rsid w:val="008D4812"/>
    <w:rsid w:val="00E15AEA"/>
    <w:rsid w:val="00E1711A"/>
    <w:rsid w:val="00ED18AD"/>
    <w:rsid w:val="00F2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CE7"/>
  <w15:chartTrackingRefBased/>
  <w15:docId w15:val="{7503F8FE-E299-446F-83F6-444DADD1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1A"/>
  </w:style>
  <w:style w:type="paragraph" w:styleId="Footer">
    <w:name w:val="footer"/>
    <w:basedOn w:val="Normal"/>
    <w:link w:val="FooterChar"/>
    <w:uiPriority w:val="99"/>
    <w:unhideWhenUsed/>
    <w:rsid w:val="00E17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ctalbot</dc:creator>
  <cp:keywords/>
  <dc:description/>
  <cp:lastModifiedBy>Head Urchfont</cp:lastModifiedBy>
  <cp:revision>4</cp:revision>
  <dcterms:created xsi:type="dcterms:W3CDTF">2020-05-31T09:52:00Z</dcterms:created>
  <dcterms:modified xsi:type="dcterms:W3CDTF">2020-06-02T13:06:00Z</dcterms:modified>
</cp:coreProperties>
</file>